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EE87" w14:textId="77777777" w:rsidR="000858B1" w:rsidRPr="000858B1" w:rsidRDefault="000858B1" w:rsidP="000858B1">
      <w:pPr>
        <w:spacing w:after="0" w:line="240" w:lineRule="atLeast"/>
        <w:textAlignment w:val="baseline"/>
        <w:outlineLvl w:val="0"/>
        <w:rPr>
          <w:rFonts w:ascii="Helvetica" w:eastAsia="Times New Roman" w:hAnsi="Helvetica" w:cs="Arial"/>
          <w:color w:val="333333"/>
          <w:kern w:val="36"/>
          <w:sz w:val="45"/>
          <w:szCs w:val="45"/>
        </w:rPr>
      </w:pPr>
      <w:r w:rsidRPr="000858B1">
        <w:rPr>
          <w:rFonts w:ascii="Helvetica" w:eastAsia="Times New Roman" w:hAnsi="Helvetica" w:cs="Arial"/>
          <w:color w:val="333333"/>
          <w:kern w:val="36"/>
          <w:sz w:val="45"/>
          <w:szCs w:val="45"/>
        </w:rPr>
        <w:t>TERMS AND CONDITIONS</w:t>
      </w:r>
    </w:p>
    <w:p w14:paraId="4A78698A" w14:textId="5DFFFBE0"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i/>
          <w:iCs/>
          <w:color w:val="666666"/>
          <w:sz w:val="21"/>
          <w:szCs w:val="21"/>
          <w:bdr w:val="none" w:sz="0" w:space="0" w:color="auto" w:frame="1"/>
        </w:rPr>
        <w:t xml:space="preserve">Last updated: </w:t>
      </w:r>
      <w:r w:rsidR="00C51725">
        <w:rPr>
          <w:rFonts w:ascii="Arial" w:eastAsia="Times New Roman" w:hAnsi="Arial" w:cs="Arial"/>
          <w:i/>
          <w:iCs/>
          <w:color w:val="666666"/>
          <w:sz w:val="21"/>
          <w:szCs w:val="21"/>
          <w:bdr w:val="none" w:sz="0" w:space="0" w:color="auto" w:frame="1"/>
        </w:rPr>
        <w:t>September 2, 2019</w:t>
      </w:r>
    </w:p>
    <w:p w14:paraId="0875AB54" w14:textId="0E9D0D25"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Please read these Terms and Conditions (“Terms”, “Terms and Conditions”) carefully before using the </w:t>
      </w:r>
      <w:r w:rsidR="00C51725">
        <w:rPr>
          <w:rFonts w:ascii="Arial" w:eastAsia="Times New Roman" w:hAnsi="Arial" w:cs="Arial"/>
          <w:color w:val="666666"/>
          <w:sz w:val="21"/>
          <w:szCs w:val="21"/>
        </w:rPr>
        <w:t xml:space="preserve">https://www.victoriamperformance.com </w:t>
      </w:r>
      <w:r w:rsidRPr="000858B1">
        <w:rPr>
          <w:rFonts w:ascii="Arial" w:eastAsia="Times New Roman" w:hAnsi="Arial" w:cs="Arial"/>
          <w:color w:val="666666"/>
          <w:sz w:val="21"/>
          <w:szCs w:val="21"/>
        </w:rPr>
        <w:t xml:space="preserve">website (the “Service”) operated by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(“us”, “we”, or “our”).</w:t>
      </w:r>
    </w:p>
    <w:p w14:paraId="253A60FA"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Your access to and use of the Service is conditioned upon your acceptance of and compliance with these Terms. These Terms apply to all visitors, users and others who wish to access or use the Service.</w:t>
      </w:r>
    </w:p>
    <w:p w14:paraId="4BA717C8"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By accessing or using the Service you agree to be bound by these Terms. If you disagree with any part of the </w:t>
      </w:r>
      <w:proofErr w:type="gramStart"/>
      <w:r w:rsidRPr="000858B1">
        <w:rPr>
          <w:rFonts w:ascii="Arial" w:eastAsia="Times New Roman" w:hAnsi="Arial" w:cs="Arial"/>
          <w:color w:val="666666"/>
          <w:sz w:val="21"/>
          <w:szCs w:val="21"/>
        </w:rPr>
        <w:t>terms</w:t>
      </w:r>
      <w:proofErr w:type="gramEnd"/>
      <w:r w:rsidRPr="000858B1">
        <w:rPr>
          <w:rFonts w:ascii="Arial" w:eastAsia="Times New Roman" w:hAnsi="Arial" w:cs="Arial"/>
          <w:color w:val="666666"/>
          <w:sz w:val="21"/>
          <w:szCs w:val="21"/>
        </w:rPr>
        <w:t xml:space="preserve"> then you do not have permission to access the Service.</w:t>
      </w:r>
    </w:p>
    <w:p w14:paraId="64484000"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Communications</w:t>
      </w:r>
    </w:p>
    <w:p w14:paraId="42CC32DD"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By creating an Account on our service, you agree to subscribe to newsletters, marketing or promotional materials and other information we may send. However, you may opt out of receiving any, or all, of these communications from us by following the unsubscribe link or instructions provided in any email we send.</w:t>
      </w:r>
    </w:p>
    <w:p w14:paraId="2EC83395"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Purchases</w:t>
      </w:r>
    </w:p>
    <w:p w14:paraId="516FB92A"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If you wish to purchase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p>
    <w:p w14:paraId="461F5886"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You represent and warrant that: (</w:t>
      </w:r>
      <w:proofErr w:type="spellStart"/>
      <w:r w:rsidRPr="000858B1">
        <w:rPr>
          <w:rFonts w:ascii="Arial" w:eastAsia="Times New Roman" w:hAnsi="Arial" w:cs="Arial"/>
          <w:color w:val="666666"/>
          <w:sz w:val="21"/>
          <w:szCs w:val="21"/>
        </w:rPr>
        <w:t>i</w:t>
      </w:r>
      <w:proofErr w:type="spellEnd"/>
      <w:r w:rsidRPr="000858B1">
        <w:rPr>
          <w:rFonts w:ascii="Arial" w:eastAsia="Times New Roman" w:hAnsi="Arial" w:cs="Arial"/>
          <w:color w:val="666666"/>
          <w:sz w:val="21"/>
          <w:szCs w:val="21"/>
        </w:rPr>
        <w:t>) you have the legal right to use any credit card(s) or other payment method(s) in connection with any Purchase; and that (ii) the information you supply to us is true, correct and complete.</w:t>
      </w:r>
    </w:p>
    <w:p w14:paraId="3B93E578"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The service may employ the use of </w:t>
      </w:r>
      <w:proofErr w:type="gramStart"/>
      <w:r w:rsidRPr="000858B1">
        <w:rPr>
          <w:rFonts w:ascii="Arial" w:eastAsia="Times New Roman" w:hAnsi="Arial" w:cs="Arial"/>
          <w:color w:val="666666"/>
          <w:sz w:val="21"/>
          <w:szCs w:val="21"/>
        </w:rPr>
        <w:t>third party</w:t>
      </w:r>
      <w:proofErr w:type="gramEnd"/>
      <w:r w:rsidRPr="000858B1">
        <w:rPr>
          <w:rFonts w:ascii="Arial" w:eastAsia="Times New Roman" w:hAnsi="Arial" w:cs="Arial"/>
          <w:color w:val="666666"/>
          <w:sz w:val="21"/>
          <w:szCs w:val="21"/>
        </w:rPr>
        <w:t xml:space="preserve"> services for the purpose of facilitating payment and the completion of Purchases. By submitting your information, you grant us the right to provide the information to these third parties subject to our Privacy Policy.</w:t>
      </w:r>
    </w:p>
    <w:p w14:paraId="33D70FCD"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We reserve the right to refuse or cancel your order at any time for reasons including but not limited </w:t>
      </w:r>
      <w:proofErr w:type="gramStart"/>
      <w:r w:rsidRPr="000858B1">
        <w:rPr>
          <w:rFonts w:ascii="Arial" w:eastAsia="Times New Roman" w:hAnsi="Arial" w:cs="Arial"/>
          <w:color w:val="666666"/>
          <w:sz w:val="21"/>
          <w:szCs w:val="21"/>
        </w:rPr>
        <w:t>to:</w:t>
      </w:r>
      <w:proofErr w:type="gramEnd"/>
      <w:r w:rsidRPr="000858B1">
        <w:rPr>
          <w:rFonts w:ascii="Arial" w:eastAsia="Times New Roman" w:hAnsi="Arial" w:cs="Arial"/>
          <w:color w:val="666666"/>
          <w:sz w:val="21"/>
          <w:szCs w:val="21"/>
        </w:rPr>
        <w:t xml:space="preserve"> product or service availability, errors in the description or price of the product or service, error in your order or other reasons.</w:t>
      </w:r>
    </w:p>
    <w:p w14:paraId="5C85F1D4"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reserve the right to refuse or cancel your order if fraud or an unauthorized or illegal transaction is suspected.</w:t>
      </w:r>
    </w:p>
    <w:p w14:paraId="199B415D"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Availability, Errors and Inaccuracies</w:t>
      </w:r>
    </w:p>
    <w:p w14:paraId="74273D1C"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are constantly updating product and service offerings on the Service. We may experience delays in updating information on the Service and in our advertising on other web sites. The information found on the Service may contain errors or inaccuracies and may not be complete or current. Products or services may be mispriced, described inaccurately, or unavailable on the Service and we cannot guarantee the accuracy or completeness of any information found on the Service.</w:t>
      </w:r>
    </w:p>
    <w:p w14:paraId="20606172"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therefore reserve the right to change or update information and to correct errors, inaccuracies, or omissions at any time without prior notice.</w:t>
      </w:r>
    </w:p>
    <w:p w14:paraId="2C871913"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Contests, Sweepstakes and Promotions</w:t>
      </w:r>
    </w:p>
    <w:p w14:paraId="55D9AC64"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Any contests, sweepstakes or other promotions (collectively, “Promotions”) made available through the Service may be governed by rules that are separate from these Terms &amp; Conditions. If you participate in any Promotions, please review the applicable rules as well as our Privacy Policy. If the rules for a Promotion conflict with these Terms and Conditions, the Promotion rules will apply.</w:t>
      </w:r>
    </w:p>
    <w:p w14:paraId="1AB764E7"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Subscriptions</w:t>
      </w:r>
    </w:p>
    <w:p w14:paraId="08A6ACF7"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Some parts of the Service are billed on a subscription basis (“Subscription(s)”). You will be billed in advance on a recurring and periodic basis (“Billing Cycle”). Billing cycles are set on a monthly basis.</w:t>
      </w:r>
    </w:p>
    <w:p w14:paraId="7D46384C" w14:textId="74198E10"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lastRenderedPageBreak/>
        <w:t xml:space="preserve">At the end of each Billing Cycle, your Subscription will automatically renew under the exact same conditions unless you cancel it or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cancels it. You may cancel your Subscription renewal either through your online account management page or by contacting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customer support team.</w:t>
      </w:r>
    </w:p>
    <w:p w14:paraId="09EAC123" w14:textId="61E5A159"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A valid payment method, including credit card or PayPal, is required to process the payment for your Subscription. You shall provide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with accurate and complete billing information including full name, address, state, zip code, telephone number, and a valid payment method information. By submitting such payment information, you automatically authorize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to charge all Subscription fees incurred through your account to any such payment instruments.</w:t>
      </w:r>
    </w:p>
    <w:p w14:paraId="0E000335" w14:textId="5ACE036E"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Should automatic billing fail to occur for any reason,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will issue an electronic invoice indicating that you must proceed manually, within a certain deadline date, with the full payment corresponding to the billing period as indicated on the invoice.</w:t>
      </w:r>
    </w:p>
    <w:p w14:paraId="3187B12A"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Fee Changes</w:t>
      </w:r>
    </w:p>
    <w:p w14:paraId="3DA478D7" w14:textId="740C1C3D" w:rsidR="000858B1" w:rsidRPr="000858B1" w:rsidRDefault="00C51725" w:rsidP="000858B1">
      <w:pPr>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000858B1" w:rsidRPr="000858B1">
        <w:rPr>
          <w:rFonts w:ascii="Arial" w:eastAsia="Times New Roman" w:hAnsi="Arial" w:cs="Arial"/>
          <w:color w:val="666666"/>
          <w:sz w:val="21"/>
          <w:szCs w:val="21"/>
        </w:rPr>
        <w:t>, in its sole discretion and at any time, may modify the Subscription fees for the Subscriptions. Any Subscription fee change will become effective at the end of the then-current Billing Cycle.</w:t>
      </w:r>
    </w:p>
    <w:p w14:paraId="69BCAF1D" w14:textId="2EBA0560" w:rsidR="000858B1" w:rsidRPr="000858B1" w:rsidRDefault="00C51725" w:rsidP="000858B1">
      <w:pPr>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000858B1" w:rsidRPr="000858B1">
        <w:rPr>
          <w:rFonts w:ascii="Arial" w:eastAsia="Times New Roman" w:hAnsi="Arial" w:cs="Arial"/>
          <w:color w:val="666666"/>
          <w:sz w:val="21"/>
          <w:szCs w:val="21"/>
        </w:rPr>
        <w:t xml:space="preserve"> will provide you with a reasonable prior notice of any change in Subscription fees to give you an opportunity to terminate your Subscription before such change becomes effective.</w:t>
      </w:r>
    </w:p>
    <w:p w14:paraId="0696D1AB"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Your continued use of the Service after the Subscription fee change comes into effect constitutes your agreement to pay the modified Subscription fee amount.</w:t>
      </w:r>
    </w:p>
    <w:p w14:paraId="62F63056"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Refunds</w:t>
      </w:r>
    </w:p>
    <w:p w14:paraId="19A93B52" w14:textId="5BE20FAD"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Certain refund requests for Subscriptions may be considered by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on a case-by-case basis and granted in sole discretion of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w:t>
      </w:r>
    </w:p>
    <w:p w14:paraId="0C5577BB"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Content</w:t>
      </w:r>
    </w:p>
    <w:p w14:paraId="45DF0A97"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Our Service allows you to post, link, store, share and otherwise make available certain information, text, graphics, videos, or other material (“Content”). You are responsible for the Content that you post on or through the Service, including its legality, reliability, and appropriateness.</w:t>
      </w:r>
    </w:p>
    <w:p w14:paraId="18A60B8A"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By posting Content on or through the Service, You represent and warrant that: (</w:t>
      </w:r>
      <w:proofErr w:type="spellStart"/>
      <w:r w:rsidRPr="000858B1">
        <w:rPr>
          <w:rFonts w:ascii="Arial" w:eastAsia="Times New Roman" w:hAnsi="Arial" w:cs="Arial"/>
          <w:color w:val="666666"/>
          <w:sz w:val="21"/>
          <w:szCs w:val="21"/>
        </w:rPr>
        <w:t>i</w:t>
      </w:r>
      <w:proofErr w:type="spellEnd"/>
      <w:r w:rsidRPr="000858B1">
        <w:rPr>
          <w:rFonts w:ascii="Arial" w:eastAsia="Times New Roman" w:hAnsi="Arial" w:cs="Arial"/>
          <w:color w:val="666666"/>
          <w:sz w:val="21"/>
          <w:szCs w:val="21"/>
        </w:rPr>
        <w:t>) the Content is yours (you own it) and/or you have the right to use it and the right to grant us the rights and license as provided in these Terms, and (ii) that the posting of your Content on or through the Service does not violate the privacy rights, publicity rights, copyrights, contract rights or any other rights of any person or entity. We reserve the right to terminate the account of anyone found to be infringing on a copyright.</w:t>
      </w:r>
    </w:p>
    <w:p w14:paraId="351567F4"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You retain any and </w:t>
      </w:r>
      <w:proofErr w:type="gramStart"/>
      <w:r w:rsidRPr="000858B1">
        <w:rPr>
          <w:rFonts w:ascii="Arial" w:eastAsia="Times New Roman" w:hAnsi="Arial" w:cs="Arial"/>
          <w:color w:val="666666"/>
          <w:sz w:val="21"/>
          <w:szCs w:val="21"/>
        </w:rPr>
        <w:t>all of</w:t>
      </w:r>
      <w:proofErr w:type="gramEnd"/>
      <w:r w:rsidRPr="000858B1">
        <w:rPr>
          <w:rFonts w:ascii="Arial" w:eastAsia="Times New Roman" w:hAnsi="Arial" w:cs="Arial"/>
          <w:color w:val="666666"/>
          <w:sz w:val="21"/>
          <w:szCs w:val="21"/>
        </w:rPr>
        <w:t xml:space="preserve"> your rights to any Content you submit, post or display on or through the Service and you are responsible for protecting those rights. We take no responsibility and assume no liability for Content you or any </w:t>
      </w:r>
      <w:proofErr w:type="gramStart"/>
      <w:r w:rsidRPr="000858B1">
        <w:rPr>
          <w:rFonts w:ascii="Arial" w:eastAsia="Times New Roman" w:hAnsi="Arial" w:cs="Arial"/>
          <w:color w:val="666666"/>
          <w:sz w:val="21"/>
          <w:szCs w:val="21"/>
        </w:rPr>
        <w:t>third party</w:t>
      </w:r>
      <w:proofErr w:type="gramEnd"/>
      <w:r w:rsidRPr="000858B1">
        <w:rPr>
          <w:rFonts w:ascii="Arial" w:eastAsia="Times New Roman" w:hAnsi="Arial" w:cs="Arial"/>
          <w:color w:val="666666"/>
          <w:sz w:val="21"/>
          <w:szCs w:val="21"/>
        </w:rPr>
        <w:t xml:space="preserve"> posts on or through the Service. However, by posting Content using the Service you grant us the right and license to use, modify, publicly perform, publicly display, reproduce, and distribute such Content on and through the Service. You agree that this license includes the right for us to make your Content available to other users of the Service, who may also use your Content subject to these Terms.</w:t>
      </w:r>
    </w:p>
    <w:p w14:paraId="1141C5AC" w14:textId="758DB6F5" w:rsidR="000858B1" w:rsidRPr="000858B1" w:rsidRDefault="00C51725" w:rsidP="000858B1">
      <w:pPr>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000858B1" w:rsidRPr="000858B1">
        <w:rPr>
          <w:rFonts w:ascii="Arial" w:eastAsia="Times New Roman" w:hAnsi="Arial" w:cs="Arial"/>
          <w:color w:val="666666"/>
          <w:sz w:val="21"/>
          <w:szCs w:val="21"/>
        </w:rPr>
        <w:t xml:space="preserve"> has the right but not the obligation to monitor and edit all Content provided by users.</w:t>
      </w:r>
    </w:p>
    <w:p w14:paraId="23491CA5" w14:textId="12E1C4BA"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In addition, Content found on or through this Service are the property of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or used with permission. You may not distribute, modify, transmit, reuse, download, repost, copy, or use said Content, whether in whole or in part, for commercial purposes or for personal gain, without express advance written permission from us.</w:t>
      </w:r>
    </w:p>
    <w:p w14:paraId="46DCB285"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Accounts</w:t>
      </w:r>
    </w:p>
    <w:p w14:paraId="1BB96439"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When you create an account with us, you guarantee that you are above the age of 18, and that the information you provide us is accurate, complete, and current </w:t>
      </w:r>
      <w:proofErr w:type="gramStart"/>
      <w:r w:rsidRPr="000858B1">
        <w:rPr>
          <w:rFonts w:ascii="Arial" w:eastAsia="Times New Roman" w:hAnsi="Arial" w:cs="Arial"/>
          <w:color w:val="666666"/>
          <w:sz w:val="21"/>
          <w:szCs w:val="21"/>
        </w:rPr>
        <w:t>at all times</w:t>
      </w:r>
      <w:proofErr w:type="gramEnd"/>
      <w:r w:rsidRPr="000858B1">
        <w:rPr>
          <w:rFonts w:ascii="Arial" w:eastAsia="Times New Roman" w:hAnsi="Arial" w:cs="Arial"/>
          <w:color w:val="666666"/>
          <w:sz w:val="21"/>
          <w:szCs w:val="21"/>
        </w:rPr>
        <w:t>. Inaccurate, incomplete, or obsolete information may result in the immediate termination of your account on the Service.</w:t>
      </w:r>
    </w:p>
    <w:p w14:paraId="32469242"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lastRenderedPageBreak/>
        <w:t>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Service or a third-party service. You must notify us immediately upon becoming aware of any breach of security or unauthorized use of your account.</w:t>
      </w:r>
    </w:p>
    <w:p w14:paraId="5865C69E"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You may not use as a username the name of another person or entity or that is not lawfully available for use, a name or trademark that is subject to any rights of another person or entity other than you, without appropriate authorization. You may not use as a username any name that is offensive, vulgar or obscene.</w:t>
      </w:r>
    </w:p>
    <w:p w14:paraId="538170AA"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reserve the right to refuse service, terminate accounts, remove or edit content, or cancel orders in our sole discretion.</w:t>
      </w:r>
    </w:p>
    <w:p w14:paraId="27CC1EB9"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Intellectual Property</w:t>
      </w:r>
    </w:p>
    <w:p w14:paraId="5CC36770" w14:textId="57EF8325"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The Service and its original content (excluding Content provided by users), features and functionality are and will remain the exclusive property of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and its licensors. The Service is protected by copyright, trademark, and other laws of both the United States and foreign countries. Our trademarks and trade dress may not be used in connection with any product or service without the prior written consent of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w:t>
      </w:r>
    </w:p>
    <w:p w14:paraId="4F64116C"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 xml:space="preserve">Links </w:t>
      </w:r>
      <w:proofErr w:type="gramStart"/>
      <w:r w:rsidRPr="000858B1">
        <w:rPr>
          <w:rFonts w:ascii="Helvetica" w:eastAsia="Times New Roman" w:hAnsi="Helvetica" w:cs="Arial"/>
          <w:color w:val="333333"/>
          <w:sz w:val="39"/>
          <w:szCs w:val="39"/>
        </w:rPr>
        <w:t>To</w:t>
      </w:r>
      <w:proofErr w:type="gramEnd"/>
      <w:r w:rsidRPr="000858B1">
        <w:rPr>
          <w:rFonts w:ascii="Helvetica" w:eastAsia="Times New Roman" w:hAnsi="Helvetica" w:cs="Arial"/>
          <w:color w:val="333333"/>
          <w:sz w:val="39"/>
          <w:szCs w:val="39"/>
        </w:rPr>
        <w:t xml:space="preserve"> Other Web Sites</w:t>
      </w:r>
    </w:p>
    <w:p w14:paraId="4CFD3EFD" w14:textId="4BE475A6"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Our Service may contain links to third party web sites or services that are not owned or controlled by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p>
    <w:p w14:paraId="2A665930" w14:textId="1EE9F7AF" w:rsidR="000858B1" w:rsidRPr="000858B1" w:rsidRDefault="00C51725" w:rsidP="000858B1">
      <w:pPr>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000858B1" w:rsidRPr="000858B1">
        <w:rPr>
          <w:rFonts w:ascii="Arial" w:eastAsia="Times New Roman" w:hAnsi="Arial" w:cs="Arial"/>
          <w:color w:val="666666"/>
          <w:sz w:val="21"/>
          <w:szCs w:val="21"/>
        </w:rPr>
        <w:t xml:space="preserve"> has no control over, and assumes no responsibility for the content, privacy policies, or practices of any </w:t>
      </w:r>
      <w:proofErr w:type="gramStart"/>
      <w:r w:rsidR="000858B1" w:rsidRPr="000858B1">
        <w:rPr>
          <w:rFonts w:ascii="Arial" w:eastAsia="Times New Roman" w:hAnsi="Arial" w:cs="Arial"/>
          <w:color w:val="666666"/>
          <w:sz w:val="21"/>
          <w:szCs w:val="21"/>
        </w:rPr>
        <w:t>third party</w:t>
      </w:r>
      <w:proofErr w:type="gramEnd"/>
      <w:r w:rsidR="000858B1" w:rsidRPr="000858B1">
        <w:rPr>
          <w:rFonts w:ascii="Arial" w:eastAsia="Times New Roman" w:hAnsi="Arial" w:cs="Arial"/>
          <w:color w:val="666666"/>
          <w:sz w:val="21"/>
          <w:szCs w:val="21"/>
        </w:rPr>
        <w:t xml:space="preserve"> web sites or services. We do not warrant the offerings of any of these entities/individuals or their websites.</w:t>
      </w:r>
    </w:p>
    <w:p w14:paraId="337841C8" w14:textId="0985CB5D"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You acknowledge and agree that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shall not be responsible or liable, directly or indirectly, for any damage or loss caused or alleged to be caused by or in connection with use of or reliance on any such content, goods or services available on or through any such third party web sites or services.</w:t>
      </w:r>
    </w:p>
    <w:p w14:paraId="27806A1A"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We strongly advise you to read the terms and conditions and privacy policies of any </w:t>
      </w:r>
      <w:proofErr w:type="gramStart"/>
      <w:r w:rsidRPr="000858B1">
        <w:rPr>
          <w:rFonts w:ascii="Arial" w:eastAsia="Times New Roman" w:hAnsi="Arial" w:cs="Arial"/>
          <w:color w:val="666666"/>
          <w:sz w:val="21"/>
          <w:szCs w:val="21"/>
        </w:rPr>
        <w:t>third party</w:t>
      </w:r>
      <w:proofErr w:type="gramEnd"/>
      <w:r w:rsidRPr="000858B1">
        <w:rPr>
          <w:rFonts w:ascii="Arial" w:eastAsia="Times New Roman" w:hAnsi="Arial" w:cs="Arial"/>
          <w:color w:val="666666"/>
          <w:sz w:val="21"/>
          <w:szCs w:val="21"/>
        </w:rPr>
        <w:t xml:space="preserve"> web sites or services that you visit.</w:t>
      </w:r>
    </w:p>
    <w:p w14:paraId="04733620"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Termination</w:t>
      </w:r>
    </w:p>
    <w:p w14:paraId="52F01276"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may terminate or suspend your account and bar access to the Service immediately, without prior notice or liability, under our sole discretion, for any reason whatsoever and without limitation, including but not limited to a breach of the Terms.</w:t>
      </w:r>
    </w:p>
    <w:p w14:paraId="5F01127B"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If you wish to terminate your account, you may simply discontinue using the Service.</w:t>
      </w:r>
    </w:p>
    <w:p w14:paraId="472EDBD0"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All provisions of the Terms which by their nature should survive termination shall survive termination, including, without limitation, ownership provisions, warranty disclaimers, indemnity and limitations of liability.</w:t>
      </w:r>
    </w:p>
    <w:p w14:paraId="6BB3A050"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Indemnification</w:t>
      </w:r>
    </w:p>
    <w:p w14:paraId="651A1086" w14:textId="1E9F2D7B"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You agree to defend, indemnify and hold harmless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xml:space="preserve"> and its licensee and licensors, and their employees, contractors, agents, officers and directors, from and against any and all claims, damages, obligations, losses, liabilities, costs or debt, and expenses (including but not limited to attorney’s fees), resulting from or arising out of a) your use and access of the Service, by you or any person using your account and password; b) a breach of these Terms, or c) Content posted on the Service.</w:t>
      </w:r>
    </w:p>
    <w:p w14:paraId="33F8E170"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 xml:space="preserve">Limitation </w:t>
      </w:r>
      <w:proofErr w:type="gramStart"/>
      <w:r w:rsidRPr="000858B1">
        <w:rPr>
          <w:rFonts w:ascii="Helvetica" w:eastAsia="Times New Roman" w:hAnsi="Helvetica" w:cs="Arial"/>
          <w:color w:val="333333"/>
          <w:sz w:val="39"/>
          <w:szCs w:val="39"/>
        </w:rPr>
        <w:t>Of</w:t>
      </w:r>
      <w:proofErr w:type="gramEnd"/>
      <w:r w:rsidRPr="000858B1">
        <w:rPr>
          <w:rFonts w:ascii="Helvetica" w:eastAsia="Times New Roman" w:hAnsi="Helvetica" w:cs="Arial"/>
          <w:color w:val="333333"/>
          <w:sz w:val="39"/>
          <w:szCs w:val="39"/>
        </w:rPr>
        <w:t xml:space="preserve"> Liability</w:t>
      </w:r>
    </w:p>
    <w:p w14:paraId="6DED49B8" w14:textId="360C2C4B"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In no event shall </w:t>
      </w:r>
      <w:proofErr w:type="spellStart"/>
      <w:r w:rsidR="00C51725">
        <w:rPr>
          <w:rFonts w:ascii="Arial" w:eastAsia="Times New Roman" w:hAnsi="Arial" w:cs="Arial"/>
          <w:color w:val="666666"/>
          <w:sz w:val="21"/>
          <w:szCs w:val="21"/>
        </w:rPr>
        <w:t>Victoriam</w:t>
      </w:r>
      <w:proofErr w:type="spellEnd"/>
      <w:r w:rsidR="00C51725">
        <w:rPr>
          <w:rFonts w:ascii="Arial" w:eastAsia="Times New Roman" w:hAnsi="Arial" w:cs="Arial"/>
          <w:color w:val="666666"/>
          <w:sz w:val="21"/>
          <w:szCs w:val="21"/>
        </w:rPr>
        <w:t xml:space="preserve"> LLC</w:t>
      </w:r>
      <w:r w:rsidRPr="000858B1">
        <w:rPr>
          <w:rFonts w:ascii="Arial" w:eastAsia="Times New Roman" w:hAnsi="Arial" w:cs="Arial"/>
          <w:color w:val="666666"/>
          <w:sz w:val="21"/>
          <w:szCs w:val="21"/>
        </w:rPr>
        <w:t>,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0858B1">
        <w:rPr>
          <w:rFonts w:ascii="Arial" w:eastAsia="Times New Roman" w:hAnsi="Arial" w:cs="Arial"/>
          <w:color w:val="666666"/>
          <w:sz w:val="21"/>
          <w:szCs w:val="21"/>
        </w:rPr>
        <w:t>i</w:t>
      </w:r>
      <w:proofErr w:type="spellEnd"/>
      <w:r w:rsidRPr="000858B1">
        <w:rPr>
          <w:rFonts w:ascii="Arial" w:eastAsia="Times New Roman" w:hAnsi="Arial" w:cs="Arial"/>
          <w:color w:val="666666"/>
          <w:sz w:val="21"/>
          <w:szCs w:val="21"/>
        </w:rPr>
        <w:t xml:space="preserve">) your access to or use of or inability to access or use the Service; (ii) any conduct or content of any third </w:t>
      </w:r>
      <w:r w:rsidRPr="000858B1">
        <w:rPr>
          <w:rFonts w:ascii="Arial" w:eastAsia="Times New Roman" w:hAnsi="Arial" w:cs="Arial"/>
          <w:color w:val="666666"/>
          <w:sz w:val="21"/>
          <w:szCs w:val="21"/>
        </w:rPr>
        <w:lastRenderedPageBreak/>
        <w:t>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14:paraId="43321559"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Disclaimer</w:t>
      </w:r>
    </w:p>
    <w:p w14:paraId="7369DAC2"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14:paraId="3EFA461A" w14:textId="43D260DB" w:rsidR="000858B1" w:rsidRPr="000858B1" w:rsidRDefault="00C51725" w:rsidP="000858B1">
      <w:pPr>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000858B1" w:rsidRPr="000858B1">
        <w:rPr>
          <w:rFonts w:ascii="Arial" w:eastAsia="Times New Roman" w:hAnsi="Arial" w:cs="Arial"/>
          <w:color w:val="666666"/>
          <w:sz w:val="21"/>
          <w:szCs w:val="21"/>
        </w:rPr>
        <w:t xml:space="preserve">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14:paraId="22603694"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Exclusions</w:t>
      </w:r>
    </w:p>
    <w:p w14:paraId="601A8B27"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Some jurisdictions do not allow the exclusion of certain warranties or the exclusion or limitation of liability for consequential or incidental damages, so the limitations above may not apply to you.</w:t>
      </w:r>
    </w:p>
    <w:p w14:paraId="75594AA1"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Governing Law</w:t>
      </w:r>
    </w:p>
    <w:p w14:paraId="7D90FF2A" w14:textId="4F67C108"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These Terms shall be governed and construed in accordance with the laws of </w:t>
      </w:r>
      <w:r w:rsidR="00C51725">
        <w:rPr>
          <w:rFonts w:ascii="Arial" w:eastAsia="Times New Roman" w:hAnsi="Arial" w:cs="Arial"/>
          <w:color w:val="666666"/>
          <w:sz w:val="21"/>
          <w:szCs w:val="21"/>
        </w:rPr>
        <w:t>Texas</w:t>
      </w:r>
      <w:r w:rsidRPr="000858B1">
        <w:rPr>
          <w:rFonts w:ascii="Arial" w:eastAsia="Times New Roman" w:hAnsi="Arial" w:cs="Arial"/>
          <w:color w:val="666666"/>
          <w:sz w:val="21"/>
          <w:szCs w:val="21"/>
        </w:rPr>
        <w:t>, United States, without regard to its conflict of law provisions.</w:t>
      </w:r>
    </w:p>
    <w:p w14:paraId="3E99F80D"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w:t>
      </w:r>
      <w:proofErr w:type="gramStart"/>
      <w:r w:rsidRPr="000858B1">
        <w:rPr>
          <w:rFonts w:ascii="Arial" w:eastAsia="Times New Roman" w:hAnsi="Arial" w:cs="Arial"/>
          <w:color w:val="666666"/>
          <w:sz w:val="21"/>
          <w:szCs w:val="21"/>
        </w:rPr>
        <w:t>Service, and</w:t>
      </w:r>
      <w:proofErr w:type="gramEnd"/>
      <w:r w:rsidRPr="000858B1">
        <w:rPr>
          <w:rFonts w:ascii="Arial" w:eastAsia="Times New Roman" w:hAnsi="Arial" w:cs="Arial"/>
          <w:color w:val="666666"/>
          <w:sz w:val="21"/>
          <w:szCs w:val="21"/>
        </w:rPr>
        <w:t xml:space="preserve"> supersede and replace any prior agreements we might have had between us regarding the Service.</w:t>
      </w:r>
    </w:p>
    <w:p w14:paraId="33CDE610"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Changes</w:t>
      </w:r>
    </w:p>
    <w:p w14:paraId="7CFFB765"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xml:space="preserve">We reserve the right, at our sole discretion, to modify or replace these Terms at any time. If a revision is </w:t>
      </w:r>
      <w:proofErr w:type="gramStart"/>
      <w:r w:rsidRPr="000858B1">
        <w:rPr>
          <w:rFonts w:ascii="Arial" w:eastAsia="Times New Roman" w:hAnsi="Arial" w:cs="Arial"/>
          <w:color w:val="666666"/>
          <w:sz w:val="21"/>
          <w:szCs w:val="21"/>
        </w:rPr>
        <w:t>material</w:t>
      </w:r>
      <w:proofErr w:type="gramEnd"/>
      <w:r w:rsidRPr="000858B1">
        <w:rPr>
          <w:rFonts w:ascii="Arial" w:eastAsia="Times New Roman" w:hAnsi="Arial" w:cs="Arial"/>
          <w:color w:val="666666"/>
          <w:sz w:val="21"/>
          <w:szCs w:val="21"/>
        </w:rPr>
        <w:t xml:space="preserve"> we will provide at least 30 </w:t>
      </w:r>
      <w:proofErr w:type="spellStart"/>
      <w:r w:rsidRPr="000858B1">
        <w:rPr>
          <w:rFonts w:ascii="Arial" w:eastAsia="Times New Roman" w:hAnsi="Arial" w:cs="Arial"/>
          <w:color w:val="666666"/>
          <w:sz w:val="21"/>
          <w:szCs w:val="21"/>
        </w:rPr>
        <w:t>days notice</w:t>
      </w:r>
      <w:proofErr w:type="spellEnd"/>
      <w:r w:rsidRPr="000858B1">
        <w:rPr>
          <w:rFonts w:ascii="Arial" w:eastAsia="Times New Roman" w:hAnsi="Arial" w:cs="Arial"/>
          <w:color w:val="666666"/>
          <w:sz w:val="21"/>
          <w:szCs w:val="21"/>
        </w:rPr>
        <w:t xml:space="preserve"> prior to any new terms taking effect. What constitutes a material change will be determined at our sole discretion.</w:t>
      </w:r>
    </w:p>
    <w:p w14:paraId="792B97BF" w14:textId="7777777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By continuing to access or use our Service after any revisions become effective, you agree to be bound by the revised terms. If you do not agree to the new terms, you are no longer authorized to use the Service.</w:t>
      </w:r>
    </w:p>
    <w:p w14:paraId="1869768C"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Contact Us</w:t>
      </w:r>
    </w:p>
    <w:p w14:paraId="20F58B97" w14:textId="386C0B83"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If you have any questions about these Terms, please contact u</w:t>
      </w:r>
      <w:r w:rsidR="00C51725">
        <w:rPr>
          <w:rFonts w:ascii="Arial" w:eastAsia="Times New Roman" w:hAnsi="Arial" w:cs="Arial"/>
          <w:color w:val="666666"/>
          <w:sz w:val="21"/>
          <w:szCs w:val="21"/>
        </w:rPr>
        <w:t xml:space="preserve">s at: </w:t>
      </w:r>
      <w:r w:rsidR="00C51725">
        <w:rPr>
          <w:rFonts w:ascii="Arial" w:eastAsia="Times New Roman" w:hAnsi="Arial" w:cs="Arial"/>
          <w:b/>
          <w:bCs/>
          <w:color w:val="166F81"/>
          <w:sz w:val="21"/>
          <w:szCs w:val="21"/>
          <w:u w:val="single"/>
          <w:bdr w:val="none" w:sz="0" w:space="0" w:color="auto" w:frame="1"/>
        </w:rPr>
        <w:t>brenna@victoriamperformance.com</w:t>
      </w:r>
    </w:p>
    <w:p w14:paraId="06F8D236" w14:textId="77777777" w:rsidR="000858B1" w:rsidRPr="000858B1" w:rsidRDefault="000858B1" w:rsidP="000858B1">
      <w:pPr>
        <w:spacing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 </w:t>
      </w:r>
    </w:p>
    <w:p w14:paraId="12A5177E" w14:textId="77777777" w:rsidR="000858B1" w:rsidRPr="000858B1" w:rsidRDefault="000858B1" w:rsidP="000858B1">
      <w:pPr>
        <w:spacing w:after="0" w:line="240" w:lineRule="atLeast"/>
        <w:textAlignment w:val="baseline"/>
        <w:outlineLvl w:val="1"/>
        <w:rPr>
          <w:rFonts w:ascii="Helvetica" w:eastAsia="Times New Roman" w:hAnsi="Helvetica" w:cs="Arial"/>
          <w:color w:val="333333"/>
          <w:sz w:val="39"/>
          <w:szCs w:val="39"/>
        </w:rPr>
      </w:pPr>
      <w:r w:rsidRPr="000858B1">
        <w:rPr>
          <w:rFonts w:ascii="Helvetica" w:eastAsia="Times New Roman" w:hAnsi="Helvetica" w:cs="Arial"/>
          <w:color w:val="333333"/>
          <w:sz w:val="39"/>
          <w:szCs w:val="39"/>
        </w:rPr>
        <w:t>REFUND POLICY</w:t>
      </w:r>
    </w:p>
    <w:p w14:paraId="62830740" w14:textId="37008387"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We want you to be completely happy with your purchase. If you have any questions, concerns, or problems, please contact us: </w:t>
      </w:r>
      <w:r w:rsidR="00C51725">
        <w:rPr>
          <w:rFonts w:ascii="Arial" w:eastAsia="Times New Roman" w:hAnsi="Arial" w:cs="Arial"/>
          <w:b/>
          <w:bCs/>
          <w:color w:val="166F81"/>
          <w:sz w:val="21"/>
          <w:szCs w:val="21"/>
          <w:u w:val="single"/>
          <w:bdr w:val="none" w:sz="0" w:space="0" w:color="auto" w:frame="1"/>
        </w:rPr>
        <w:t>brenna@victoriamperformance.com</w:t>
      </w:r>
    </w:p>
    <w:p w14:paraId="57BA1138" w14:textId="2BB35580" w:rsidR="000858B1" w:rsidRPr="000858B1" w:rsidRDefault="000858B1" w:rsidP="000858B1">
      <w:pPr>
        <w:spacing w:after="0" w:line="240" w:lineRule="auto"/>
        <w:textAlignment w:val="baseline"/>
        <w:rPr>
          <w:rFonts w:ascii="Arial" w:eastAsia="Times New Roman" w:hAnsi="Arial" w:cs="Arial"/>
          <w:color w:val="666666"/>
          <w:sz w:val="21"/>
          <w:szCs w:val="21"/>
        </w:rPr>
      </w:pPr>
      <w:r w:rsidRPr="000858B1">
        <w:rPr>
          <w:rFonts w:ascii="Arial" w:eastAsia="Times New Roman" w:hAnsi="Arial" w:cs="Arial"/>
          <w:color w:val="666666"/>
          <w:sz w:val="21"/>
          <w:szCs w:val="21"/>
        </w:rPr>
        <w:t>In the event, however, that you decide your purchase was not the right decision, we want to make things right. Within 15 days of any purchase we will refund the full price you paid upon request. Simply contact us via email </w:t>
      </w:r>
      <w:r w:rsidR="00C51725">
        <w:rPr>
          <w:rFonts w:ascii="Arial" w:eastAsia="Times New Roman" w:hAnsi="Arial" w:cs="Arial"/>
          <w:b/>
          <w:bCs/>
          <w:color w:val="166F81"/>
          <w:sz w:val="21"/>
          <w:szCs w:val="21"/>
          <w:u w:val="single"/>
          <w:bdr w:val="none" w:sz="0" w:space="0" w:color="auto" w:frame="1"/>
        </w:rPr>
        <w:t>brenna@victoriamperformance.com</w:t>
      </w:r>
      <w:r w:rsidRPr="000858B1">
        <w:rPr>
          <w:rFonts w:ascii="Arial" w:eastAsia="Times New Roman" w:hAnsi="Arial" w:cs="Arial"/>
          <w:color w:val="666666"/>
          <w:sz w:val="21"/>
          <w:szCs w:val="21"/>
        </w:rPr>
        <w:t xml:space="preserve"> and let us know you’d like a </w:t>
      </w:r>
      <w:bookmarkStart w:id="0" w:name="_GoBack"/>
      <w:bookmarkEnd w:id="0"/>
      <w:r w:rsidRPr="000858B1">
        <w:rPr>
          <w:rFonts w:ascii="Arial" w:eastAsia="Times New Roman" w:hAnsi="Arial" w:cs="Arial"/>
          <w:color w:val="666666"/>
          <w:sz w:val="21"/>
          <w:szCs w:val="21"/>
        </w:rPr>
        <w:t>refund. No refunds are provided after more than 15 days following purchase.</w:t>
      </w:r>
    </w:p>
    <w:p w14:paraId="49B35D00" w14:textId="77777777" w:rsidR="000858B1" w:rsidRDefault="000858B1"/>
    <w:sectPr w:rsidR="0008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1"/>
    <w:rsid w:val="000858B1"/>
    <w:rsid w:val="00C5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4016"/>
  <w15:chartTrackingRefBased/>
  <w15:docId w15:val="{E4EBEED5-1681-4057-B8B8-EA994F7D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5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8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58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58B1"/>
    <w:rPr>
      <w:i/>
      <w:iCs/>
    </w:rPr>
  </w:style>
  <w:style w:type="character" w:styleId="Strong">
    <w:name w:val="Strong"/>
    <w:basedOn w:val="DefaultParagraphFont"/>
    <w:uiPriority w:val="22"/>
    <w:qFormat/>
    <w:rsid w:val="000858B1"/>
    <w:rPr>
      <w:b/>
      <w:bCs/>
    </w:rPr>
  </w:style>
  <w:style w:type="character" w:styleId="Hyperlink">
    <w:name w:val="Hyperlink"/>
    <w:basedOn w:val="DefaultParagraphFont"/>
    <w:uiPriority w:val="99"/>
    <w:unhideWhenUsed/>
    <w:rsid w:val="000858B1"/>
    <w:rPr>
      <w:color w:val="0000FF"/>
      <w:u w:val="single"/>
    </w:rPr>
  </w:style>
  <w:style w:type="character" w:styleId="UnresolvedMention">
    <w:name w:val="Unresolved Mention"/>
    <w:basedOn w:val="DefaultParagraphFont"/>
    <w:uiPriority w:val="99"/>
    <w:semiHidden/>
    <w:unhideWhenUsed/>
    <w:rsid w:val="00C5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6605">
      <w:bodyDiv w:val="1"/>
      <w:marLeft w:val="0"/>
      <w:marRight w:val="0"/>
      <w:marTop w:val="0"/>
      <w:marBottom w:val="0"/>
      <w:divBdr>
        <w:top w:val="none" w:sz="0" w:space="0" w:color="auto"/>
        <w:left w:val="none" w:sz="0" w:space="0" w:color="auto"/>
        <w:bottom w:val="none" w:sz="0" w:space="0" w:color="auto"/>
        <w:right w:val="none" w:sz="0" w:space="0" w:color="auto"/>
      </w:divBdr>
      <w:divsChild>
        <w:div w:id="1309747186">
          <w:marLeft w:val="0"/>
          <w:marRight w:val="0"/>
          <w:marTop w:val="0"/>
          <w:marBottom w:val="501"/>
          <w:divBdr>
            <w:top w:val="none" w:sz="0" w:space="0" w:color="auto"/>
            <w:left w:val="none" w:sz="0" w:space="0" w:color="auto"/>
            <w:bottom w:val="none" w:sz="0" w:space="0" w:color="auto"/>
            <w:right w:val="none" w:sz="0" w:space="0" w:color="auto"/>
          </w:divBdr>
          <w:divsChild>
            <w:div w:id="5399814">
              <w:marLeft w:val="0"/>
              <w:marRight w:val="0"/>
              <w:marTop w:val="0"/>
              <w:marBottom w:val="0"/>
              <w:divBdr>
                <w:top w:val="none" w:sz="0" w:space="0" w:color="auto"/>
                <w:left w:val="none" w:sz="0" w:space="0" w:color="auto"/>
                <w:bottom w:val="none" w:sz="0" w:space="0" w:color="auto"/>
                <w:right w:val="none" w:sz="0" w:space="0" w:color="auto"/>
              </w:divBdr>
            </w:div>
          </w:divsChild>
        </w:div>
        <w:div w:id="36316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Cliver</dc:creator>
  <cp:keywords/>
  <dc:description/>
  <cp:lastModifiedBy>Brenna Cliver</cp:lastModifiedBy>
  <cp:revision>2</cp:revision>
  <dcterms:created xsi:type="dcterms:W3CDTF">2019-09-02T15:11:00Z</dcterms:created>
  <dcterms:modified xsi:type="dcterms:W3CDTF">2019-09-02T15:15:00Z</dcterms:modified>
</cp:coreProperties>
</file>